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FF4" w:rsidRDefault="008D3531">
      <w:r>
        <w:t>Assignment 2 – Gervasoni</w:t>
      </w:r>
    </w:p>
    <w:p w:rsidR="008D3531" w:rsidRDefault="008D3531"/>
    <w:p w:rsidR="008D3531" w:rsidRPr="008D3531" w:rsidRDefault="008D3531">
      <w:pPr>
        <w:rPr>
          <w:b/>
        </w:rPr>
      </w:pPr>
      <w:r w:rsidRPr="008D3531">
        <w:rPr>
          <w:b/>
        </w:rPr>
        <w:t>Title – Action Learning Planning Report and review of one article</w:t>
      </w:r>
    </w:p>
    <w:p w:rsidR="008D3531" w:rsidRDefault="008D3531"/>
    <w:p w:rsidR="008D3531" w:rsidRDefault="008D3531">
      <w:pPr>
        <w:rPr>
          <w:b/>
          <w:u w:val="single"/>
        </w:rPr>
      </w:pPr>
      <w:r w:rsidRPr="008D3531">
        <w:rPr>
          <w:b/>
          <w:u w:val="single"/>
        </w:rPr>
        <w:t>Context</w:t>
      </w:r>
    </w:p>
    <w:p w:rsidR="008D3531" w:rsidRDefault="008D3531">
      <w:pPr>
        <w:rPr>
          <w:b/>
          <w:u w:val="single"/>
        </w:rPr>
      </w:pPr>
    </w:p>
    <w:p w:rsidR="00E10C7D" w:rsidRDefault="008D3531">
      <w:r>
        <w:t>From 2003 to 2006 substantive support was provided by DEECD for leadership and planning at the whole school and cluster level. This resulted in some schools and clusters accessing financial support through the Leading Schools Fund and Professional Leave Program to undertake projects that were f</w:t>
      </w:r>
      <w:r w:rsidR="00962AA8">
        <w:t>ocused on educational innovation</w:t>
      </w:r>
      <w:r>
        <w:t xml:space="preserve"> aimed at improving student outcomes. Many schools elected to appoint school based coaches whilst clusters offered programs that focused </w:t>
      </w:r>
      <w:r w:rsidR="00E10C7D">
        <w:t xml:space="preserve">on developing effective </w:t>
      </w:r>
      <w:r w:rsidR="00333AD5">
        <w:t>professional learning models that used</w:t>
      </w:r>
      <w:r>
        <w:t xml:space="preserve"> ‘structured classroom observation’ as a vehicle </w:t>
      </w:r>
      <w:r w:rsidR="00333AD5">
        <w:t>for teacher learning. An example of</w:t>
      </w:r>
      <w:r w:rsidR="002117E2">
        <w:t xml:space="preserve"> one such program is T.O.T.A.L - </w:t>
      </w:r>
      <w:r w:rsidR="00333AD5" w:rsidRPr="002117E2">
        <w:rPr>
          <w:i/>
        </w:rPr>
        <w:t xml:space="preserve">Teachers </w:t>
      </w:r>
      <w:r w:rsidR="002117E2" w:rsidRPr="002117E2">
        <w:rPr>
          <w:i/>
        </w:rPr>
        <w:t>Observing Teaching and Learning</w:t>
      </w:r>
      <w:r w:rsidR="002117E2">
        <w:t>,</w:t>
      </w:r>
      <w:r w:rsidR="00333AD5">
        <w:t xml:space="preserve"> a program</w:t>
      </w:r>
      <w:r w:rsidR="00DD209B">
        <w:t xml:space="preserve"> that involved</w:t>
      </w:r>
      <w:r w:rsidR="00333AD5">
        <w:t xml:space="preserve"> 12 Leading Teachers </w:t>
      </w:r>
      <w:r w:rsidR="002117E2">
        <w:t xml:space="preserve">from across the Sunraysia Network who were released from their schools for 20 days across 2 years to develop </w:t>
      </w:r>
      <w:r w:rsidR="00E10C7D">
        <w:t>a coaching model</w:t>
      </w:r>
      <w:r w:rsidR="002117E2">
        <w:t xml:space="preserve"> within their schools. </w:t>
      </w:r>
    </w:p>
    <w:p w:rsidR="00E10C7D" w:rsidRDefault="00E10C7D"/>
    <w:p w:rsidR="00730959" w:rsidRDefault="00333AD5">
      <w:r>
        <w:t>In 2007 the DEECD focus</w:t>
      </w:r>
      <w:r w:rsidR="00DD209B">
        <w:t xml:space="preserve"> on improving student outcomes</w:t>
      </w:r>
      <w:r>
        <w:t xml:space="preserve"> became more specific and direct support was provided for teachers in the classroom in the form of Teaching and Learning Coaches. This resulted in the appointment of 200 </w:t>
      </w:r>
      <w:r w:rsidR="002117E2">
        <w:t xml:space="preserve">regional </w:t>
      </w:r>
      <w:r>
        <w:t>Teaching and Learning Coaches and 50 Ultranet coaches across 2008 to 2009. This initiative is currently in its second year and the initiative’s aim is to provide assistance to identified schools to bri</w:t>
      </w:r>
      <w:r w:rsidR="00962AA8">
        <w:t>ng about the changes</w:t>
      </w:r>
      <w:r>
        <w:t xml:space="preserve"> in classroom practice that are necessary to improve student outcomes.</w:t>
      </w:r>
      <w:r w:rsidR="002117E2">
        <w:t xml:space="preserve"> The teaching and learning staff employed through the DEECD initiative are regional personnel and are placed in schools according to each region’s policy on placement of coaches within schools. Some regions have decided to place one coach in one school whilst other regions have placed coaches in a number of schools based on the needs of the targeted schools. </w:t>
      </w:r>
      <w:r w:rsidR="00730959">
        <w:t>This is also reflected in the allocation of coaches to teachers. Some regions have permitted the schools to choose which teachers will be coached whilst other regions have targeted particular teachers based on school data or identified areas of improvement documented in the schools Annual Implementation Plan/Strategic Plan. Each region is currently reviewing the coaching initiative with a view to deciding the future directions for supporting future student outcomes. One of the key indic</w:t>
      </w:r>
      <w:r w:rsidR="00DD209B">
        <w:t>ators outlined in</w:t>
      </w:r>
      <w:r w:rsidR="00730959">
        <w:t xml:space="preserve"> the evaluative overview focuses on the critical</w:t>
      </w:r>
      <w:r w:rsidR="0020276D">
        <w:t xml:space="preserve"> factors necessary in making</w:t>
      </w:r>
      <w:r w:rsidR="00730959">
        <w:t xml:space="preserve"> ‘coaching’ a success in our schools.</w:t>
      </w:r>
      <w:r w:rsidR="00962AA8">
        <w:t xml:space="preserve"> </w:t>
      </w:r>
    </w:p>
    <w:p w:rsidR="00730959" w:rsidRDefault="00730959"/>
    <w:p w:rsidR="00730959" w:rsidRDefault="00730959">
      <w:pPr>
        <w:rPr>
          <w:b/>
          <w:u w:val="single"/>
        </w:rPr>
      </w:pPr>
      <w:r w:rsidRPr="00730959">
        <w:rPr>
          <w:b/>
          <w:u w:val="single"/>
        </w:rPr>
        <w:t>Establishing a need/problem</w:t>
      </w:r>
    </w:p>
    <w:p w:rsidR="00730959" w:rsidRDefault="00730959">
      <w:pPr>
        <w:rPr>
          <w:b/>
          <w:u w:val="single"/>
        </w:rPr>
      </w:pPr>
    </w:p>
    <w:p w:rsidR="00730959" w:rsidRDefault="00730959">
      <w:r>
        <w:t>The focus of this action research project will be on developing</w:t>
      </w:r>
      <w:r w:rsidR="00160EEA">
        <w:t xml:space="preserve"> an ‘effective coaching model’ with a particular focus on the </w:t>
      </w:r>
      <w:r w:rsidR="00FE68F3">
        <w:t>‘</w:t>
      </w:r>
      <w:r w:rsidR="00FE68F3" w:rsidRPr="000F6573">
        <w:rPr>
          <w:i/>
        </w:rPr>
        <w:t>readiness</w:t>
      </w:r>
      <w:r w:rsidR="00FE68F3">
        <w:rPr>
          <w:i/>
        </w:rPr>
        <w:t>’</w:t>
      </w:r>
      <w:r w:rsidR="00160EEA">
        <w:t xml:space="preserve"> of teacher to be coached</w:t>
      </w:r>
      <w:r w:rsidR="00FE68F3">
        <w:t>. This is I believe</w:t>
      </w:r>
      <w:r w:rsidR="00DD209B">
        <w:t>,</w:t>
      </w:r>
      <w:r w:rsidR="00FE68F3">
        <w:t xml:space="preserve"> a crucial factor in developing an effective coaching model. An effective coaching experience</w:t>
      </w:r>
      <w:r w:rsidR="00160EEA">
        <w:t xml:space="preserve"> would result in </w:t>
      </w:r>
      <w:r w:rsidR="00160EEA" w:rsidRPr="00DD209B">
        <w:rPr>
          <w:i/>
        </w:rPr>
        <w:t>transfer</w:t>
      </w:r>
      <w:r w:rsidR="00160EEA" w:rsidRPr="00DD209B">
        <w:t xml:space="preserve"> </w:t>
      </w:r>
      <w:r w:rsidR="00160EEA">
        <w:t xml:space="preserve">of </w:t>
      </w:r>
      <w:r w:rsidR="00FE68F3">
        <w:t>the</w:t>
      </w:r>
      <w:r w:rsidR="00160EEA">
        <w:t xml:space="preserve"> learning</w:t>
      </w:r>
      <w:r w:rsidR="00FE68F3">
        <w:t xml:space="preserve"> undertaken</w:t>
      </w:r>
      <w:r w:rsidR="00160EEA">
        <w:t xml:space="preserve"> into the</w:t>
      </w:r>
      <w:r w:rsidR="00FE68F3">
        <w:t xml:space="preserve"> classroom with a visible</w:t>
      </w:r>
      <w:r w:rsidR="00160EEA">
        <w:t xml:space="preserve"> </w:t>
      </w:r>
      <w:r w:rsidR="00160EEA" w:rsidRPr="00DD209B">
        <w:rPr>
          <w:i/>
        </w:rPr>
        <w:t>improvement in student outcomes</w:t>
      </w:r>
      <w:r w:rsidR="00FE68F3">
        <w:t xml:space="preserve"> and be structured so as to promote </w:t>
      </w:r>
      <w:r w:rsidR="00160EEA" w:rsidRPr="00DD209B">
        <w:rPr>
          <w:i/>
        </w:rPr>
        <w:t>sustainable</w:t>
      </w:r>
      <w:r w:rsidR="00160EEA">
        <w:t xml:space="preserve"> collabora</w:t>
      </w:r>
      <w:r w:rsidR="00DD209B">
        <w:t>tive learning within the school.</w:t>
      </w:r>
    </w:p>
    <w:p w:rsidR="00FE68F3" w:rsidRDefault="00FE68F3"/>
    <w:p w:rsidR="00533C5B" w:rsidRDefault="00533C5B"/>
    <w:p w:rsidR="00533C5B" w:rsidRDefault="00533C5B"/>
    <w:p w:rsidR="00533C5B" w:rsidRDefault="00533C5B"/>
    <w:p w:rsidR="00533C5B" w:rsidRDefault="00533C5B"/>
    <w:p w:rsidR="002F7E61" w:rsidRDefault="00FE68F3">
      <w:r>
        <w:t>Over the past four years I hav</w:t>
      </w:r>
      <w:r w:rsidR="003070D0">
        <w:t>e worked as a school based and</w:t>
      </w:r>
      <w:r>
        <w:t xml:space="preserve"> regional coach in a number of primary and secondary settings. </w:t>
      </w:r>
      <w:r w:rsidR="00A241BC">
        <w:t>My role as a coach in all settings has been to work with teachers either individually or in teams to focus on the ‘learning’ in an effort to make changes and/or improvements</w:t>
      </w:r>
      <w:r w:rsidR="00641C0A">
        <w:t xml:space="preserve"> that</w:t>
      </w:r>
      <w:r w:rsidR="00A241BC">
        <w:t xml:space="preserve"> </w:t>
      </w:r>
      <w:r w:rsidR="00641C0A">
        <w:t xml:space="preserve">result in </w:t>
      </w:r>
      <w:r w:rsidR="00A241BC">
        <w:t>improve</w:t>
      </w:r>
      <w:r w:rsidR="00641C0A">
        <w:t>d</w:t>
      </w:r>
      <w:r w:rsidR="00A241BC">
        <w:t xml:space="preserve"> student outcomes. </w:t>
      </w:r>
      <w:r w:rsidR="00641C0A">
        <w:t xml:space="preserve">In all of </w:t>
      </w:r>
      <w:r w:rsidR="00282CD8">
        <w:t xml:space="preserve">the </w:t>
      </w:r>
      <w:r w:rsidR="00641C0A">
        <w:t>settin</w:t>
      </w:r>
      <w:r w:rsidR="00533C5B">
        <w:t>gs I have worked in there seemed</w:t>
      </w:r>
      <w:r w:rsidR="00641C0A">
        <w:t xml:space="preserve"> to be a lack of clarity surroundin</w:t>
      </w:r>
      <w:r w:rsidR="003070D0">
        <w:t>g the understanding of what coaches actually do</w:t>
      </w:r>
      <w:r w:rsidR="00641C0A">
        <w:t xml:space="preserve">. As a result regions and </w:t>
      </w:r>
      <w:r w:rsidR="00533C5B">
        <w:t>schools have been unsure of</w:t>
      </w:r>
      <w:r w:rsidR="00641C0A">
        <w:t xml:space="preserve"> how to </w:t>
      </w:r>
      <w:r w:rsidR="00533C5B">
        <w:t>‘use’ their coaches or who they should have</w:t>
      </w:r>
      <w:r w:rsidR="00641C0A">
        <w:t xml:space="preserve"> ‘coached’. This has led to a number of </w:t>
      </w:r>
      <w:r w:rsidR="003070D0">
        <w:t>problems.</w:t>
      </w:r>
      <w:r w:rsidR="00962AA8">
        <w:t xml:space="preserve"> Initially m</w:t>
      </w:r>
      <w:r w:rsidR="00641C0A">
        <w:t xml:space="preserve">any schools </w:t>
      </w:r>
      <w:r w:rsidR="005B567E">
        <w:t xml:space="preserve">made coaching a ‘voluntary’ option for staff. Those wanting to be coached were able to work with a coach in their own time based on their own </w:t>
      </w:r>
      <w:r w:rsidR="00962AA8">
        <w:t xml:space="preserve">teaching and learning </w:t>
      </w:r>
      <w:r w:rsidR="005B567E">
        <w:t>agenda. Whilst this worked for a short period of time with the early adapters jumping on board and improving th</w:t>
      </w:r>
      <w:r w:rsidR="003070D0">
        <w:t>eir student outcomes through</w:t>
      </w:r>
      <w:r w:rsidR="005B567E">
        <w:t xml:space="preserve"> focused wor</w:t>
      </w:r>
      <w:r w:rsidR="00533C5B">
        <w:t>k with the coach</w:t>
      </w:r>
      <w:r w:rsidR="005B567E">
        <w:t>, it soon began to falter as the coaches ran out of early adaptors and were faced with the</w:t>
      </w:r>
      <w:r w:rsidR="00533C5B">
        <w:t xml:space="preserve"> remaining staff who were not as</w:t>
      </w:r>
      <w:r w:rsidR="005B567E">
        <w:t xml:space="preserve"> keen to give up their ‘free time’ to be coached. Alt</w:t>
      </w:r>
      <w:r w:rsidR="00533C5B">
        <w:t>hough the early adaptors had had</w:t>
      </w:r>
      <w:r w:rsidR="005B567E">
        <w:t xml:space="preserve"> positive coaching experiences </w:t>
      </w:r>
      <w:r w:rsidR="006A2146">
        <w:t xml:space="preserve">they </w:t>
      </w:r>
      <w:r w:rsidR="005B567E">
        <w:t>were of</w:t>
      </w:r>
      <w:r w:rsidR="006A2146">
        <w:t xml:space="preserve">ten burnt out from working with a coach in their ‘sessions off’ as well as before and after school and once they had completed working with a coach for an agreed period of time </w:t>
      </w:r>
      <w:r w:rsidR="00962AA8">
        <w:t xml:space="preserve">they </w:t>
      </w:r>
      <w:r w:rsidR="002F7E61">
        <w:t>were ready for a break from the extra work they had p</w:t>
      </w:r>
      <w:r w:rsidR="00277945">
        <w:t>articipated</w:t>
      </w:r>
      <w:r w:rsidR="003070D0">
        <w:t xml:space="preserve"> in feeling they had</w:t>
      </w:r>
      <w:r w:rsidR="002F7E61">
        <w:t xml:space="preserve"> ‘been coached’</w:t>
      </w:r>
      <w:r w:rsidR="00962AA8">
        <w:t>.</w:t>
      </w:r>
      <w:r w:rsidR="002F7E61">
        <w:t xml:space="preserve"> In most cases t</w:t>
      </w:r>
      <w:r w:rsidR="006A2146">
        <w:t xml:space="preserve">heir coaching agenda had an individual focus </w:t>
      </w:r>
      <w:r w:rsidR="002F7E61">
        <w:t xml:space="preserve">and as a result </w:t>
      </w:r>
      <w:r w:rsidR="006A2146">
        <w:t xml:space="preserve">their learning experiences tended to remain </w:t>
      </w:r>
      <w:r w:rsidR="003070D0">
        <w:t>a personal matter that were</w:t>
      </w:r>
      <w:r w:rsidR="002F7E61">
        <w:t xml:space="preserve"> rarely</w:t>
      </w:r>
      <w:r w:rsidR="006A2146">
        <w:t xml:space="preserve"> shared or presented collegiately. </w:t>
      </w:r>
    </w:p>
    <w:p w:rsidR="002F7E61" w:rsidRDefault="002F7E61"/>
    <w:p w:rsidR="006A2146" w:rsidRDefault="006A2146">
      <w:r>
        <w:t>The voluntary model also posed another problem for schools and coaches. It ten</w:t>
      </w:r>
      <w:r w:rsidR="002F7E61">
        <w:t>ded to create the illusion that the professional learning model of ‘coaching’ was optional</w:t>
      </w:r>
      <w:r w:rsidR="00962AA8">
        <w:t xml:space="preserve"> and episodic</w:t>
      </w:r>
      <w:r w:rsidR="002F7E61">
        <w:t>;</w:t>
      </w:r>
      <w:r>
        <w:t xml:space="preserve"> it</w:t>
      </w:r>
      <w:r w:rsidR="00C7787D">
        <w:t xml:space="preserve"> was seen as </w:t>
      </w:r>
      <w:r>
        <w:t>an ‘add on’</w:t>
      </w:r>
      <w:r w:rsidR="002F7E61">
        <w:t xml:space="preserve"> to the teacher’s</w:t>
      </w:r>
      <w:r>
        <w:t xml:space="preserve"> core busi</w:t>
      </w:r>
      <w:r w:rsidR="002F7E61">
        <w:t>ness of teaching</w:t>
      </w:r>
      <w:r>
        <w:t xml:space="preserve">. As a result the majority of teachers were hesitant </w:t>
      </w:r>
      <w:r w:rsidR="002F7E61">
        <w:t>to take on anything that they felt added</w:t>
      </w:r>
      <w:r>
        <w:t xml:space="preserve"> to what was already a very busy day. </w:t>
      </w:r>
      <w:r w:rsidR="002F7E61">
        <w:t>After working through the early adaptors coaches soon found themselves with very few people to work</w:t>
      </w:r>
      <w:r w:rsidR="00C7787D">
        <w:t xml:space="preserve"> </w:t>
      </w:r>
      <w:r w:rsidR="00962AA8">
        <w:t xml:space="preserve">with </w:t>
      </w:r>
      <w:r w:rsidR="00C7787D">
        <w:t>and little work to do</w:t>
      </w:r>
      <w:r w:rsidR="002F7E61">
        <w:t xml:space="preserve"> other than to promote the value of coaching to any audience who would listen. </w:t>
      </w:r>
    </w:p>
    <w:p w:rsidR="006A2146" w:rsidRDefault="006A2146"/>
    <w:p w:rsidR="00160EEA" w:rsidRDefault="002F7E61">
      <w:r>
        <w:t>It was at this point that coaches approached their Principals and Regions to</w:t>
      </w:r>
      <w:r w:rsidR="00D832F7">
        <w:t xml:space="preserve"> seek some clarity about</w:t>
      </w:r>
      <w:r w:rsidR="00C7787D">
        <w:t xml:space="preserve"> what coaching should </w:t>
      </w:r>
      <w:r w:rsidR="00206209">
        <w:t>‘</w:t>
      </w:r>
      <w:r w:rsidR="00C7787D" w:rsidRPr="00206209">
        <w:rPr>
          <w:i/>
        </w:rPr>
        <w:t>look like</w:t>
      </w:r>
      <w:r w:rsidR="00206209" w:rsidRPr="00206209">
        <w:rPr>
          <w:i/>
        </w:rPr>
        <w:t>’</w:t>
      </w:r>
      <w:r w:rsidR="00C7787D">
        <w:t xml:space="preserve"> in schools. Some regions </w:t>
      </w:r>
      <w:r w:rsidR="00206209">
        <w:t>decided to develop a coaching mode</w:t>
      </w:r>
      <w:r w:rsidR="00533C5B">
        <w:t>l that was based on the areas</w:t>
      </w:r>
      <w:r w:rsidR="007A29FD">
        <w:t xml:space="preserve"> for</w:t>
      </w:r>
      <w:r w:rsidR="00533C5B">
        <w:t xml:space="preserve"> improvement indicated in</w:t>
      </w:r>
      <w:r w:rsidR="00206209">
        <w:t xml:space="preserve"> the school data. For example if the data suggested that there was a need for improvement in Year 7 &amp; 8 Reading then the coach was placed in the Year 7 &amp; 8 Learning Neighbourhood to work with all teachers </w:t>
      </w:r>
      <w:r w:rsidR="00BD364A">
        <w:t xml:space="preserve">in the neighbourhood </w:t>
      </w:r>
      <w:r w:rsidR="00206209">
        <w:t xml:space="preserve">with a focus on </w:t>
      </w:r>
      <w:r w:rsidR="00533C5B">
        <w:t xml:space="preserve">improving </w:t>
      </w:r>
      <w:r w:rsidR="00206209">
        <w:t>reading in their classrooms. Other regions took a more flexible approach and allowed schools to determine their own needs for improvement. However many schools misinterpreted the need for improvement and perceive</w:t>
      </w:r>
      <w:r w:rsidR="00962AA8">
        <w:t>d</w:t>
      </w:r>
      <w:r w:rsidR="00206209">
        <w:t xml:space="preserve"> the improvement to be that of the teacher and not the student outcomes.</w:t>
      </w:r>
      <w:r>
        <w:t xml:space="preserve"> </w:t>
      </w:r>
      <w:r w:rsidR="00206209">
        <w:t xml:space="preserve">This unfortunately </w:t>
      </w:r>
      <w:r w:rsidR="00641C0A">
        <w:t xml:space="preserve">led </w:t>
      </w:r>
      <w:r w:rsidR="00046E10">
        <w:t>to the development of what has been</w:t>
      </w:r>
      <w:r w:rsidR="004600AE">
        <w:t xml:space="preserve"> described as the ‘</w:t>
      </w:r>
      <w:r w:rsidR="00641C0A" w:rsidRPr="003070D0">
        <w:rPr>
          <w:i/>
        </w:rPr>
        <w:t xml:space="preserve">coaching </w:t>
      </w:r>
      <w:r w:rsidR="007A29FD" w:rsidRPr="003070D0">
        <w:rPr>
          <w:i/>
        </w:rPr>
        <w:t>deficit model</w:t>
      </w:r>
      <w:r w:rsidR="004600AE">
        <w:rPr>
          <w:i/>
        </w:rPr>
        <w:t>’,</w:t>
      </w:r>
      <w:r w:rsidR="007A29FD">
        <w:t xml:space="preserve"> where the coach is</w:t>
      </w:r>
      <w:r w:rsidR="00641C0A">
        <w:t xml:space="preserve"> seen by leadership and staff to be the ‘fix it’ person and is subsequently placed with staff who are deemed in need of ‘fixing’.</w:t>
      </w:r>
      <w:r w:rsidR="00206209">
        <w:t xml:space="preserve"> </w:t>
      </w:r>
      <w:r w:rsidR="00FD033D">
        <w:t>This had extremely negative connotations for not only the tea</w:t>
      </w:r>
      <w:r w:rsidR="00855FAF">
        <w:t>chers who were classified</w:t>
      </w:r>
      <w:r w:rsidR="00FD033D">
        <w:t xml:space="preserve"> as needing improvement but also</w:t>
      </w:r>
      <w:r w:rsidR="00855FAF">
        <w:t xml:space="preserve"> for the remaining teachers who avoided coaching believing it to be</w:t>
      </w:r>
      <w:r w:rsidR="00FD033D">
        <w:t xml:space="preserve"> a supervisory model</w:t>
      </w:r>
      <w:r w:rsidR="00962AA8">
        <w:t xml:space="preserve"> of professional learning</w:t>
      </w:r>
      <w:r w:rsidR="00FD033D">
        <w:t xml:space="preserve"> for inadequate teachers.</w:t>
      </w:r>
    </w:p>
    <w:p w:rsidR="00FD033D" w:rsidRDefault="00FD033D"/>
    <w:p w:rsidR="00533C5B" w:rsidRDefault="00533C5B"/>
    <w:p w:rsidR="00533C5B" w:rsidRDefault="00533C5B"/>
    <w:p w:rsidR="00533C5B" w:rsidRDefault="00533C5B"/>
    <w:p w:rsidR="00FD033D" w:rsidRDefault="00FD033D">
      <w:r>
        <w:t xml:space="preserve">In all of the settings </w:t>
      </w:r>
      <w:r w:rsidR="003070D0">
        <w:t xml:space="preserve">that </w:t>
      </w:r>
      <w:r>
        <w:t xml:space="preserve">I </w:t>
      </w:r>
      <w:r w:rsidR="00855FAF">
        <w:t xml:space="preserve">have </w:t>
      </w:r>
      <w:r>
        <w:t>worked in</w:t>
      </w:r>
      <w:r w:rsidR="003070D0">
        <w:t>,</w:t>
      </w:r>
      <w:r>
        <w:t xml:space="preserve"> both secondary and primary</w:t>
      </w:r>
      <w:r w:rsidR="003070D0">
        <w:t>,</w:t>
      </w:r>
      <w:r>
        <w:t xml:space="preserve"> </w:t>
      </w:r>
      <w:r w:rsidR="00962AA8">
        <w:t xml:space="preserve">a </w:t>
      </w:r>
      <w:r>
        <w:t>teacher</w:t>
      </w:r>
      <w:r w:rsidR="00962AA8">
        <w:t>’s</w:t>
      </w:r>
      <w:r>
        <w:t xml:space="preserve"> ‘</w:t>
      </w:r>
      <w:r w:rsidRPr="000F6573">
        <w:rPr>
          <w:i/>
        </w:rPr>
        <w:t>readiness</w:t>
      </w:r>
      <w:r>
        <w:t>’</w:t>
      </w:r>
      <w:r w:rsidR="00C8288A">
        <w:t xml:space="preserve"> </w:t>
      </w:r>
      <w:r w:rsidR="00962AA8">
        <w:t xml:space="preserve">to be coached </w:t>
      </w:r>
      <w:r w:rsidR="00C8288A">
        <w:t>did not appear</w:t>
      </w:r>
      <w:r>
        <w:t xml:space="preserve"> </w:t>
      </w:r>
      <w:r w:rsidR="00C8288A">
        <w:t>to be</w:t>
      </w:r>
      <w:r>
        <w:t xml:space="preserve"> a factor of consideration when matching coaches with teachers. </w:t>
      </w:r>
      <w:r w:rsidR="00C8288A">
        <w:t>It is important to recognise that</w:t>
      </w:r>
      <w:r>
        <w:t xml:space="preserve"> ‘teachers are at different levels of readiness and commitment to engage in reflection and change (Hopkins, Ainscow and West, 1990). In the paper titled, ‘Coaching in Context</w:t>
      </w:r>
      <w:r w:rsidR="007C733E">
        <w:t>’ (2008)</w:t>
      </w:r>
      <w:r>
        <w:t>, written by Julie Boyd for the Teaching and Learning Initiative</w:t>
      </w:r>
      <w:r w:rsidR="007C733E">
        <w:t>,</w:t>
      </w:r>
      <w:r>
        <w:t xml:space="preserve"> the notion of whether a teacher is ready for coaching is explored. Boyd </w:t>
      </w:r>
      <w:r w:rsidR="00C8288A">
        <w:t>indicates that ‘matching the type of support required to the individual teacher is extremely important in assisting teachers to improve their practice’ (Boyd, 2002, p.15) and she states that, ‘coaching is not always the most appropriate form of support’</w:t>
      </w:r>
      <w:r w:rsidR="00962AA8">
        <w:t xml:space="preserve"> (Boyd, 2002, p.15)</w:t>
      </w:r>
      <w:r w:rsidR="00C8288A">
        <w:t xml:space="preserve">. Coaching is a highly specialised model of professional learning that requires teachers to ‘look and listen’ to the learning in their classrooms in an effort to improve/refine their practice thus improving student outcomes. A graduate teacher may need the support of organisational, student engagement and curriculum assistance before they are ready to analyse the ‘learning’ in their classrooms. The Concerns Based Adoption Model (CBAM) (Hall, George and Rutherford, 1977; Hall &amp; Hord, 1987; 2001; Holloway, 2003) provides </w:t>
      </w:r>
      <w:r w:rsidR="00BB32B7">
        <w:t xml:space="preserve">a framework for determining the teacher’s concerns and readiness for change. For some teachers whist they may have an awareness of the benefits of coaching they may not be at the stage where it is an immediate concern for their development and survival as a teacher. </w:t>
      </w:r>
    </w:p>
    <w:p w:rsidR="00BB32B7" w:rsidRDefault="00BB32B7"/>
    <w:p w:rsidR="00BB32B7" w:rsidRDefault="00D846DC">
      <w:r>
        <w:t>So in order for coaching to be an effective model of professional learning in our schools it is crucial that we explore the impact teacher ‘</w:t>
      </w:r>
      <w:r w:rsidRPr="007C733E">
        <w:rPr>
          <w:i/>
        </w:rPr>
        <w:t>readiness</w:t>
      </w:r>
      <w:r>
        <w:t xml:space="preserve">’. Are there teachers who would benefit more </w:t>
      </w:r>
      <w:r w:rsidR="00AC432A">
        <w:t>from coaching than others if the</w:t>
      </w:r>
      <w:r>
        <w:t xml:space="preserve"> purpose</w:t>
      </w:r>
      <w:r w:rsidR="00AC432A">
        <w:t xml:space="preserve"> of coaching it to not only improve student outcomes but in the process </w:t>
      </w:r>
      <w:r>
        <w:t>develop reflective practitioners who are capable of leading and sustaining this change? ‘</w:t>
      </w:r>
      <w:r w:rsidRPr="007C733E">
        <w:t>Readiness</w:t>
      </w:r>
      <w:r w:rsidR="003070D0">
        <w:t>’</w:t>
      </w:r>
      <w:r>
        <w:t xml:space="preserve"> can consist of a number of factors; the teacher’s readiness for change, the teacher’s self efficacy and the impact this has on being coached and the teacher’s readiness to lead and sustain </w:t>
      </w:r>
      <w:r w:rsidR="00962AA8">
        <w:t>the model</w:t>
      </w:r>
      <w:r w:rsidR="00E100A2">
        <w:t xml:space="preserve"> of reflective practice within their school.</w:t>
      </w:r>
    </w:p>
    <w:p w:rsidR="00E100A2" w:rsidRDefault="00E100A2"/>
    <w:p w:rsidR="00E100A2" w:rsidRDefault="00E100A2">
      <w:pPr>
        <w:rPr>
          <w:b/>
          <w:u w:val="single"/>
        </w:rPr>
      </w:pPr>
      <w:r w:rsidRPr="00E100A2">
        <w:rPr>
          <w:b/>
          <w:u w:val="single"/>
        </w:rPr>
        <w:t>Establishing a collaborative framework</w:t>
      </w:r>
    </w:p>
    <w:p w:rsidR="00E100A2" w:rsidRDefault="00E100A2">
      <w:pPr>
        <w:rPr>
          <w:b/>
          <w:u w:val="single"/>
        </w:rPr>
      </w:pPr>
    </w:p>
    <w:p w:rsidR="00E100A2" w:rsidRDefault="00E100A2">
      <w:r>
        <w:t xml:space="preserve">Discussions with my mentor, Anne Robinson who is the Lead Coach for </w:t>
      </w:r>
      <w:r w:rsidRPr="00E100A2">
        <w:rPr>
          <w:i/>
        </w:rPr>
        <w:t>Sunrayisa Mallee Schools Network</w:t>
      </w:r>
      <w:r>
        <w:t>, and my current network team</w:t>
      </w:r>
      <w:r w:rsidR="007C733E">
        <w:t xml:space="preserve"> of regional coaches</w:t>
      </w:r>
      <w:r>
        <w:t>,</w:t>
      </w:r>
      <w:r>
        <w:rPr>
          <w:i/>
        </w:rPr>
        <w:t xml:space="preserve"> </w:t>
      </w:r>
      <w:r>
        <w:t>demonstrated that there is a need to explore teacher ‘</w:t>
      </w:r>
      <w:r w:rsidRPr="007C733E">
        <w:rPr>
          <w:i/>
        </w:rPr>
        <w:t>readiness</w:t>
      </w:r>
      <w:r>
        <w:t xml:space="preserve">’ if coaching is to become an effective </w:t>
      </w:r>
      <w:r w:rsidR="00962AA8">
        <w:t xml:space="preserve">and sustainable </w:t>
      </w:r>
      <w:r>
        <w:t xml:space="preserve">professional learning model. There was a general consensus from </w:t>
      </w:r>
      <w:r w:rsidR="00652A10">
        <w:t xml:space="preserve">regional </w:t>
      </w:r>
      <w:r>
        <w:t>coaches that this was a crucial factor in ensuring that coaching remains a part of the professional learning culture in our schools</w:t>
      </w:r>
      <w:r w:rsidR="00335A90">
        <w:t>,</w:t>
      </w:r>
      <w:r>
        <w:t xml:space="preserve"> and that by working with teachers who demonstrate</w:t>
      </w:r>
      <w:r w:rsidR="003562E0">
        <w:t>d</w:t>
      </w:r>
      <w:r>
        <w:t xml:space="preserve"> a ‘readiness’ to be coached there was an increased chance of ensuring that this mode of reflective practice was sust</w:t>
      </w:r>
      <w:r w:rsidR="003070D0">
        <w:t xml:space="preserve">ainable long after the </w:t>
      </w:r>
      <w:r w:rsidR="007C733E">
        <w:t xml:space="preserve">externally placed </w:t>
      </w:r>
      <w:r w:rsidR="003070D0">
        <w:t>coach had</w:t>
      </w:r>
      <w:r>
        <w:t xml:space="preserve"> left the school.</w:t>
      </w:r>
    </w:p>
    <w:p w:rsidR="003562E0" w:rsidRDefault="003562E0"/>
    <w:p w:rsidR="003562E0" w:rsidRDefault="003562E0">
      <w:r>
        <w:t xml:space="preserve">Preliminary meetings with my network team have suggested that all coaches </w:t>
      </w:r>
      <w:r w:rsidR="008A6488">
        <w:t xml:space="preserve">on team </w:t>
      </w:r>
      <w:r w:rsidR="00E83F96">
        <w:t>have agreed</w:t>
      </w:r>
      <w:r>
        <w:t xml:space="preserve"> to explore the notion of a teacher’s readiness for coaching in an attempt to provide the region with an evaluation of the effectiveness of the current coaching model. The region is currently deciding how coaches will be placed in schools next year; one option being discussed is that coaches will become school based. Many of the coaches have concerns with this model as they feel that in some schools the </w:t>
      </w:r>
      <w:r>
        <w:lastRenderedPageBreak/>
        <w:t>coaching is not effective and fear being placed on a full time basis in one of those schools. As a team w</w:t>
      </w:r>
      <w:r w:rsidR="00E83F96">
        <w:t>e would like to explore where coaching</w:t>
      </w:r>
      <w:r>
        <w:t xml:space="preserve"> is working and where it isn’</w:t>
      </w:r>
      <w:r w:rsidR="00E83F96">
        <w:t>t and</w:t>
      </w:r>
      <w:r>
        <w:t xml:space="preserve"> determine whether the teacher’s </w:t>
      </w:r>
      <w:r w:rsidR="00652A10">
        <w:t>‘</w:t>
      </w:r>
      <w:r>
        <w:t>readiness</w:t>
      </w:r>
      <w:r w:rsidR="00652A10">
        <w:t>’</w:t>
      </w:r>
      <w:r>
        <w:t xml:space="preserve"> </w:t>
      </w:r>
      <w:r w:rsidR="00E83F96">
        <w:t>has had an impact</w:t>
      </w:r>
      <w:r>
        <w:t xml:space="preserve"> on the </w:t>
      </w:r>
      <w:r w:rsidR="00E83F96">
        <w:t>effectiveness of the model</w:t>
      </w:r>
      <w:r w:rsidR="00652A10">
        <w:t>.</w:t>
      </w:r>
    </w:p>
    <w:p w:rsidR="00E100A2" w:rsidRDefault="00E100A2"/>
    <w:p w:rsidR="00E100A2" w:rsidRDefault="00E100A2">
      <w:r>
        <w:t>We identified a number of factors that had to be taken into consideration when defining a teacher’s readiness;</w:t>
      </w:r>
    </w:p>
    <w:p w:rsidR="00E100A2" w:rsidRDefault="00E100A2"/>
    <w:p w:rsidR="00E100A2" w:rsidRDefault="00E100A2" w:rsidP="00E100A2">
      <w:pPr>
        <w:numPr>
          <w:ilvl w:val="0"/>
          <w:numId w:val="1"/>
        </w:numPr>
      </w:pPr>
      <w:r>
        <w:t xml:space="preserve">The teacher’s level of </w:t>
      </w:r>
      <w:r w:rsidR="007C733E">
        <w:t xml:space="preserve">teaching </w:t>
      </w:r>
      <w:r>
        <w:t>experience</w:t>
      </w:r>
      <w:r w:rsidR="00335A90">
        <w:t xml:space="preserve"> </w:t>
      </w:r>
    </w:p>
    <w:p w:rsidR="00E100A2" w:rsidRDefault="00E100A2" w:rsidP="00E100A2">
      <w:pPr>
        <w:numPr>
          <w:ilvl w:val="0"/>
          <w:numId w:val="1"/>
        </w:numPr>
      </w:pPr>
      <w:r>
        <w:t>T</w:t>
      </w:r>
      <w:r w:rsidR="009E4119">
        <w:t>he teacher’s sense</w:t>
      </w:r>
      <w:r>
        <w:t xml:space="preserve"> of efficacy</w:t>
      </w:r>
    </w:p>
    <w:p w:rsidR="00E100A2" w:rsidRDefault="00E100A2" w:rsidP="00E100A2">
      <w:pPr>
        <w:numPr>
          <w:ilvl w:val="0"/>
          <w:numId w:val="1"/>
        </w:numPr>
      </w:pPr>
      <w:r>
        <w:t xml:space="preserve">The teacher’s </w:t>
      </w:r>
      <w:r w:rsidR="007C733E">
        <w:t xml:space="preserve">immersion in the school’s </w:t>
      </w:r>
      <w:r w:rsidR="00A90A97">
        <w:t>professional learning culture</w:t>
      </w:r>
    </w:p>
    <w:p w:rsidR="00A90A97" w:rsidRDefault="00A90A97" w:rsidP="00E100A2">
      <w:pPr>
        <w:numPr>
          <w:ilvl w:val="0"/>
          <w:numId w:val="1"/>
        </w:numPr>
      </w:pPr>
      <w:r>
        <w:t>The teacher’s structural constraints</w:t>
      </w:r>
      <w:r w:rsidR="007C733E">
        <w:t xml:space="preserve"> and teaching load</w:t>
      </w:r>
    </w:p>
    <w:p w:rsidR="00335A90" w:rsidRDefault="00335A90" w:rsidP="00335A90">
      <w:pPr>
        <w:numPr>
          <w:ilvl w:val="0"/>
          <w:numId w:val="1"/>
        </w:numPr>
      </w:pPr>
      <w:r>
        <w:t>The teacher’s leadership ability</w:t>
      </w:r>
      <w:r w:rsidR="003070D0">
        <w:t xml:space="preserve"> and role within the school</w:t>
      </w:r>
    </w:p>
    <w:p w:rsidR="00652A10" w:rsidRDefault="00652A10" w:rsidP="00652A10">
      <w:pPr>
        <w:ind w:left="360"/>
      </w:pPr>
    </w:p>
    <w:p w:rsidR="00D94CFF" w:rsidRDefault="00D94CFF" w:rsidP="00D94CFF">
      <w:r>
        <w:t>‘Teacher efficacy measures the extent to which teachers believe their efforts will have a positive effect on student outcomes’, (Ross, 1992, p.51). The teacher’s level of experience, structural constraints, leadership ability and the school culture they are immersed in will a</w:t>
      </w:r>
      <w:r w:rsidR="009E4119">
        <w:t>ll have an impact on their sense</w:t>
      </w:r>
      <w:r>
        <w:t xml:space="preserve"> of efficacy. So in exploring a teacher’s readiness we felt that we could </w:t>
      </w:r>
      <w:r w:rsidR="007C733E">
        <w:t xml:space="preserve">begin by </w:t>
      </w:r>
      <w:r>
        <w:t>focus</w:t>
      </w:r>
      <w:r w:rsidR="007C733E">
        <w:t>ing</w:t>
      </w:r>
      <w:r>
        <w:t xml:space="preserve"> on the relationship between the teacher’s readiness and their </w:t>
      </w:r>
      <w:r w:rsidR="009E4119">
        <w:t>sense of</w:t>
      </w:r>
      <w:r>
        <w:t xml:space="preserve"> </w:t>
      </w:r>
      <w:r w:rsidR="00F93497">
        <w:t xml:space="preserve">self </w:t>
      </w:r>
      <w:r>
        <w:t>efficacy.</w:t>
      </w:r>
    </w:p>
    <w:p w:rsidR="00335A90" w:rsidRDefault="00335A90" w:rsidP="00335A90"/>
    <w:p w:rsidR="00335A90" w:rsidRDefault="00335A90" w:rsidP="00335A90">
      <w:r>
        <w:t>As coaches we have collected POLT (Principles of Teaching and Learning) data which could be useful in gaining a</w:t>
      </w:r>
      <w:r w:rsidR="00651FC1">
        <w:t>n insight into teacher efficacy, however in the initial stages we feel that it would be useful to gather some anecdotal data on the c</w:t>
      </w:r>
      <w:r w:rsidR="007C733E">
        <w:t>oachees experiences of coaching through the use of questionnaires and interviews.</w:t>
      </w:r>
      <w:r w:rsidR="00651FC1">
        <w:t xml:space="preserve"> There was also a suggestion that we gather data from all levels of teachers both involved in coaching and not involved in coaching. Why was it that some teachers chose to be coached and others didn’t? Was this related to their </w:t>
      </w:r>
      <w:r w:rsidR="00652A10">
        <w:t>‘</w:t>
      </w:r>
      <w:r w:rsidR="00651FC1">
        <w:t>readiness</w:t>
      </w:r>
      <w:r w:rsidR="00652A10">
        <w:t xml:space="preserve">’ or </w:t>
      </w:r>
      <w:r w:rsidR="007C733E">
        <w:t xml:space="preserve">their </w:t>
      </w:r>
      <w:r w:rsidR="00652A10">
        <w:t>perception of their ability to produce positive student outcomes</w:t>
      </w:r>
      <w:r w:rsidR="00651FC1">
        <w:t>?</w:t>
      </w:r>
    </w:p>
    <w:p w:rsidR="00651FC1" w:rsidRDefault="00651FC1" w:rsidP="00335A90"/>
    <w:p w:rsidR="00651FC1" w:rsidRDefault="00651FC1" w:rsidP="00335A90">
      <w:r>
        <w:t>It is anticipated that this team will meet fortnightly and operate in conjunction with Anne Robinson</w:t>
      </w:r>
      <w:r w:rsidR="00652A10">
        <w:t xml:space="preserve"> (Lead Coach – </w:t>
      </w:r>
      <w:r w:rsidR="00652A10" w:rsidRPr="00652A10">
        <w:rPr>
          <w:i/>
        </w:rPr>
        <w:t>Sunraysia Mallee Schools Network</w:t>
      </w:r>
      <w:r w:rsidR="00652A10">
        <w:t>)</w:t>
      </w:r>
      <w:r w:rsidRPr="00652A10">
        <w:rPr>
          <w:i/>
        </w:rPr>
        <w:t xml:space="preserve"> </w:t>
      </w:r>
      <w:r>
        <w:t xml:space="preserve">and the involvement of her team </w:t>
      </w:r>
      <w:r w:rsidR="007C733E">
        <w:t xml:space="preserve">of regional coaches </w:t>
      </w:r>
      <w:r>
        <w:t>in Mildura. Both teams will be able to give a different perspective as they are operating from within two different regions where a differen</w:t>
      </w:r>
      <w:r w:rsidR="007C733E">
        <w:t xml:space="preserve">t approach has been taken to match </w:t>
      </w:r>
      <w:r>
        <w:t>coaches with te</w:t>
      </w:r>
      <w:r w:rsidR="00652A10">
        <w:t>achers. Loddon Mallee Region has</w:t>
      </w:r>
      <w:r>
        <w:t xml:space="preserve"> identified teachers based on a specific foc</w:t>
      </w:r>
      <w:r w:rsidR="00652A10">
        <w:t>us derived from the</w:t>
      </w:r>
      <w:r>
        <w:t xml:space="preserve"> school</w:t>
      </w:r>
      <w:r w:rsidR="00652A10">
        <w:t>s</w:t>
      </w:r>
      <w:r>
        <w:t xml:space="preserve"> data where as Southern Metropolitan Region has given guidelines to the schools but has ultimately</w:t>
      </w:r>
      <w:r w:rsidR="007C733E">
        <w:t xml:space="preserve"> left the matching of coaches and</w:t>
      </w:r>
      <w:r>
        <w:t xml:space="preserve"> teachers up to the school. </w:t>
      </w:r>
    </w:p>
    <w:p w:rsidR="00651FC1" w:rsidRDefault="00651FC1" w:rsidP="00335A90"/>
    <w:p w:rsidR="00651FC1" w:rsidRPr="00651FC1" w:rsidRDefault="00651FC1" w:rsidP="00335A90">
      <w:pPr>
        <w:rPr>
          <w:b/>
          <w:u w:val="single"/>
        </w:rPr>
      </w:pPr>
    </w:p>
    <w:p w:rsidR="00651FC1" w:rsidRPr="00651FC1" w:rsidRDefault="00651FC1" w:rsidP="00335A90">
      <w:pPr>
        <w:rPr>
          <w:b/>
          <w:u w:val="single"/>
        </w:rPr>
      </w:pPr>
      <w:r>
        <w:rPr>
          <w:b/>
          <w:u w:val="single"/>
        </w:rPr>
        <w:t>Starting to review the l</w:t>
      </w:r>
      <w:r w:rsidRPr="00651FC1">
        <w:rPr>
          <w:b/>
          <w:u w:val="single"/>
        </w:rPr>
        <w:t>iterature</w:t>
      </w:r>
    </w:p>
    <w:p w:rsidR="00A90A97" w:rsidRDefault="00A90A97" w:rsidP="00A90A97"/>
    <w:p w:rsidR="00651FC1" w:rsidRDefault="00651FC1" w:rsidP="00A90A97">
      <w:r>
        <w:t xml:space="preserve">Although coaching has been discussed as a valuable model of professional learning </w:t>
      </w:r>
      <w:r w:rsidR="00150804">
        <w:t>within school</w:t>
      </w:r>
      <w:r w:rsidR="00AC19F3">
        <w:t>s</w:t>
      </w:r>
      <w:r w:rsidR="00150804">
        <w:t xml:space="preserve"> since the 1980’</w:t>
      </w:r>
      <w:r w:rsidR="00236292">
        <w:t>s when L</w:t>
      </w:r>
      <w:r w:rsidR="00150804">
        <w:t>i</w:t>
      </w:r>
      <w:r w:rsidR="00236292">
        <w:t>e</w:t>
      </w:r>
      <w:r w:rsidR="00534962">
        <w:t>berman, Miller,</w:t>
      </w:r>
      <w:r w:rsidR="00150804">
        <w:t xml:space="preserve"> Joyce and Shower</w:t>
      </w:r>
      <w:r w:rsidR="00236292">
        <w:t>s</w:t>
      </w:r>
      <w:r w:rsidR="00150804">
        <w:t xml:space="preserve"> highlighted the need for professional lea</w:t>
      </w:r>
      <w:r w:rsidR="00AC19F3">
        <w:t>r</w:t>
      </w:r>
      <w:r w:rsidR="00150804">
        <w:t xml:space="preserve">ning communities that focused on </w:t>
      </w:r>
      <w:r w:rsidR="00236292">
        <w:t xml:space="preserve">the ‘core business’ teaching and learning, coaching is only just starting to become a part of our the professional learning culture </w:t>
      </w:r>
      <w:r w:rsidR="00534962">
        <w:t>with</w:t>
      </w:r>
      <w:r w:rsidR="00236292">
        <w:t>in our schools in Victoria.</w:t>
      </w:r>
    </w:p>
    <w:p w:rsidR="00534962" w:rsidRDefault="00534962" w:rsidP="00A90A97"/>
    <w:p w:rsidR="00534962" w:rsidRDefault="00534962" w:rsidP="00A90A97"/>
    <w:p w:rsidR="00534962" w:rsidRDefault="00534962" w:rsidP="00A90A97"/>
    <w:p w:rsidR="00534962" w:rsidRDefault="00534962" w:rsidP="00A90A97"/>
    <w:p w:rsidR="00534962" w:rsidRDefault="00534962" w:rsidP="00A90A97"/>
    <w:p w:rsidR="00236292" w:rsidRDefault="00236292" w:rsidP="00A90A97"/>
    <w:p w:rsidR="001A2068" w:rsidRDefault="004B1843" w:rsidP="00A90A97">
      <w:r>
        <w:t>The DEECD is in it</w:t>
      </w:r>
      <w:r w:rsidR="00236292">
        <w:t>s</w:t>
      </w:r>
      <w:r>
        <w:t>’</w:t>
      </w:r>
      <w:r w:rsidR="00236292">
        <w:t xml:space="preserve"> second year of the first official coaching initiative with plans to review and evaluate the program a</w:t>
      </w:r>
      <w:r w:rsidR="00534962">
        <w:t>nd make any necessary changes for</w:t>
      </w:r>
      <w:r w:rsidR="00236292">
        <w:t xml:space="preserve"> 2010. </w:t>
      </w:r>
      <w:r>
        <w:t>Whilst the literature that has been produced from the department clearly outlines the program’s guidelines and responsibilities for all parties involved including; regions, regional network leaders, principals, coaches and teachers it does not reflect the implications of the teac</w:t>
      </w:r>
      <w:r w:rsidR="001A2068">
        <w:t xml:space="preserve">her’s </w:t>
      </w:r>
      <w:r w:rsidR="00652A10">
        <w:t>‘</w:t>
      </w:r>
      <w:r w:rsidR="001A2068" w:rsidRPr="00534962">
        <w:rPr>
          <w:i/>
        </w:rPr>
        <w:t>readiness</w:t>
      </w:r>
      <w:r w:rsidR="00652A10">
        <w:t>’</w:t>
      </w:r>
      <w:r w:rsidR="001A2068">
        <w:t xml:space="preserve"> for coaching.</w:t>
      </w:r>
    </w:p>
    <w:p w:rsidR="00AB289C" w:rsidRDefault="00AB289C" w:rsidP="00A90A97"/>
    <w:p w:rsidR="00AB289C" w:rsidRDefault="00AB289C" w:rsidP="00A90A97">
      <w:r>
        <w:t xml:space="preserve">In the initial discussions with my mentor she directed me to the work of John </w:t>
      </w:r>
      <w:r w:rsidR="00190BF2">
        <w:t>A. Ross</w:t>
      </w:r>
      <w:r>
        <w:t xml:space="preserve"> from the </w:t>
      </w:r>
      <w:r w:rsidR="00190BF2">
        <w:t>Ontario</w:t>
      </w:r>
      <w:r>
        <w:t xml:space="preserve"> Institute for Studies in Education in particular to an article titled, ‘Teacher Efficacy and the Effects of Coaching on Student Achievement’(Ro</w:t>
      </w:r>
      <w:r w:rsidR="00503236">
        <w:t xml:space="preserve">ss, 1992). I have used </w:t>
      </w:r>
      <w:r>
        <w:t xml:space="preserve">this article and its’ </w:t>
      </w:r>
      <w:r w:rsidR="00AC19F3">
        <w:t>findings in the preliminary discussions</w:t>
      </w:r>
      <w:r>
        <w:t xml:space="preserve"> with my coaching network team.</w:t>
      </w:r>
    </w:p>
    <w:p w:rsidR="00AB289C" w:rsidRDefault="00AB289C" w:rsidP="00A90A97"/>
    <w:p w:rsidR="00AB289C" w:rsidRDefault="002210B8" w:rsidP="00A90A97">
      <w:r>
        <w:t>Ross’ study focuses on the relationship between teacher efficacy</w:t>
      </w:r>
      <w:r w:rsidR="00AC19F3">
        <w:t>,</w:t>
      </w:r>
      <w:r>
        <w:t xml:space="preserve"> coaching</w:t>
      </w:r>
      <w:r w:rsidR="00AC19F3">
        <w:t>,</w:t>
      </w:r>
      <w:r>
        <w:t xml:space="preserve"> and student achievement</w:t>
      </w:r>
      <w:r w:rsidR="00AC19F3">
        <w:t>,</w:t>
      </w:r>
      <w:r>
        <w:t xml:space="preserve"> in particular the mediati</w:t>
      </w:r>
      <w:r w:rsidR="007A79B2">
        <w:t xml:space="preserve">ng effects of teacher efficacy </w:t>
      </w:r>
      <w:r>
        <w:t>on the relationship between coaching and student outcomes in a small sample of grade 7 and 8 history teachers.</w:t>
      </w:r>
    </w:p>
    <w:p w:rsidR="002210B8" w:rsidRDefault="002210B8" w:rsidP="00A90A97"/>
    <w:p w:rsidR="002A51A8" w:rsidRDefault="002210B8" w:rsidP="00A90A97">
      <w:r>
        <w:t>The hypothesis in this study suggested that</w:t>
      </w:r>
      <w:r w:rsidR="007A79B2">
        <w:t xml:space="preserve"> student achievement would be higher in the classrooms of teachers who possessed high efficacy beliefs and worked more extensively with their coaches and that coaching and teacher efficacy would interact such that high efficacy teachers would benefit more from the ‘coaching model’ than low efficacy teachers.</w:t>
      </w:r>
      <w:r w:rsidR="002A51A8">
        <w:t xml:space="preserve"> </w:t>
      </w:r>
      <w:r w:rsidR="007A79B2">
        <w:t xml:space="preserve">It was the last component of the study that </w:t>
      </w:r>
      <w:r w:rsidR="00AC19F3">
        <w:t>was of particular interest to our team</w:t>
      </w:r>
      <w:r w:rsidR="00503236">
        <w:t xml:space="preserve"> and resonated with our</w:t>
      </w:r>
      <w:r w:rsidR="007A79B2">
        <w:t xml:space="preserve"> interest in determining the ‘readiness’ of the teacher for coaching.</w:t>
      </w:r>
      <w:r w:rsidR="002A51A8">
        <w:t xml:space="preserve"> </w:t>
      </w:r>
      <w:r w:rsidR="007A79B2">
        <w:t xml:space="preserve"> </w:t>
      </w:r>
    </w:p>
    <w:p w:rsidR="002A51A8" w:rsidRDefault="002A51A8" w:rsidP="00A90A97"/>
    <w:p w:rsidR="007A79B2" w:rsidRDefault="00BC7A70" w:rsidP="00A90A97">
      <w:r>
        <w:t xml:space="preserve">Previous research on coaching has highlighted the benefits that coaching offers </w:t>
      </w:r>
      <w:r w:rsidR="002A51A8">
        <w:t xml:space="preserve">as </w:t>
      </w:r>
      <w:r>
        <w:t xml:space="preserve">a model of professional collaborative learning in </w:t>
      </w:r>
      <w:r w:rsidR="00AC19F3">
        <w:t>schools. However, like Ross our team is</w:t>
      </w:r>
      <w:r>
        <w:t xml:space="preserve"> curious to discover the conditions under which coaching is most effective and in particular ‘whether it is possible to distinguish teachers likely to benefit from coaching from those better off with some other form of school improvement’ (Ross, 1992, p.51)</w:t>
      </w:r>
      <w:r w:rsidR="00503236">
        <w:t>.</w:t>
      </w:r>
    </w:p>
    <w:p w:rsidR="00BC7A70" w:rsidRDefault="00BC7A70" w:rsidP="00A90A97"/>
    <w:p w:rsidR="00BC7A70" w:rsidRDefault="008A6488" w:rsidP="00A90A97">
      <w:r>
        <w:t>The sample involved in</w:t>
      </w:r>
      <w:r w:rsidR="00BC7A70">
        <w:t xml:space="preserve"> </w:t>
      </w:r>
      <w:r w:rsidR="00287A8F">
        <w:t xml:space="preserve">Ross’ </w:t>
      </w:r>
      <w:r w:rsidR="00BC7A70">
        <w:t xml:space="preserve">study consisted of 18 teachers, 36 history classes and 6 district coaches. It is interesting to note that the method used to match teachers to coaches was based on geography, similar to both </w:t>
      </w:r>
      <w:r w:rsidR="00AC19F3">
        <w:t xml:space="preserve">of </w:t>
      </w:r>
      <w:r w:rsidR="00BC7A70">
        <w:t>the mod</w:t>
      </w:r>
      <w:r w:rsidR="00287A8F">
        <w:t>els that will be explored in our</w:t>
      </w:r>
      <w:r w:rsidR="008D6A50">
        <w:t xml:space="preserve"> action research</w:t>
      </w:r>
      <w:r w:rsidR="00BC7A70">
        <w:t xml:space="preserve">. </w:t>
      </w:r>
      <w:r w:rsidR="00AC19F3">
        <w:t>The task was for the</w:t>
      </w:r>
      <w:r w:rsidR="00824429">
        <w:t xml:space="preserve"> teachers</w:t>
      </w:r>
      <w:r w:rsidR="008D6A50">
        <w:t xml:space="preserve"> in the</w:t>
      </w:r>
      <w:r w:rsidR="00807807">
        <w:t xml:space="preserve"> study</w:t>
      </w:r>
      <w:r w:rsidR="00824429">
        <w:t xml:space="preserve"> to implement a new history curriculum guideline with the assistance of the coaches in an effort to improve the outcomes for the students in these classes.</w:t>
      </w:r>
      <w:r w:rsidR="008D6A50">
        <w:t xml:space="preserve"> The resources provided for the teachers to enable them to implement the curriculum guideline effectively were; curriculum resources including print and non print texts, three half day professional learning sessions and contact with coaches.</w:t>
      </w:r>
    </w:p>
    <w:p w:rsidR="00824429" w:rsidRDefault="00824429" w:rsidP="00A90A97"/>
    <w:p w:rsidR="00824429" w:rsidRDefault="008D6A50" w:rsidP="00A90A97">
      <w:r>
        <w:t>The study measured three areas; student outcomes, teacher efficacy</w:t>
      </w:r>
      <w:r w:rsidR="00284AB1">
        <w:t xml:space="preserve"> and coaching. An improvement in student outcomes was determined by testing the students on their cognitive skills in particular their ability to respond to questions on a test that involved content not used in the instruction.</w:t>
      </w:r>
      <w:r w:rsidR="00807807">
        <w:t xml:space="preserve"> Teacher efficacy was </w:t>
      </w:r>
      <w:r w:rsidR="002A51A8">
        <w:t>measu</w:t>
      </w:r>
      <w:r w:rsidR="00AC19F3">
        <w:t xml:space="preserve">red using the </w:t>
      </w:r>
      <w:r w:rsidR="00AC19F3">
        <w:lastRenderedPageBreak/>
        <w:t xml:space="preserve">(Gibson and Dembo, </w:t>
      </w:r>
      <w:r w:rsidR="002A51A8">
        <w:t>1984) 16-item self report instrument. This instrument measured the teacher’s personal teaching efficacy; the extent to which they believed their efforts would have a positive effect on student achievement. The impact of coaching on teacher efficacy was measured through both a questionnaire and intervie</w:t>
      </w:r>
      <w:r w:rsidR="00AC19F3">
        <w:t>ws conducted with the teachers</w:t>
      </w:r>
      <w:r w:rsidR="00294813">
        <w:t>. Our team has</w:t>
      </w:r>
      <w:r w:rsidR="00287A8F">
        <w:t xml:space="preserve"> agreed that both</w:t>
      </w:r>
      <w:r w:rsidR="00B36724">
        <w:t xml:space="preserve"> questionnaire</w:t>
      </w:r>
      <w:r w:rsidR="00287A8F">
        <w:t>s</w:t>
      </w:r>
      <w:r w:rsidR="00B36724">
        <w:t xml:space="preserve"> an</w:t>
      </w:r>
      <w:r w:rsidR="00294813">
        <w:t>d interviews with teachers will</w:t>
      </w:r>
      <w:r w:rsidR="00B36724">
        <w:t xml:space="preserve"> be v</w:t>
      </w:r>
      <w:r w:rsidR="00294813">
        <w:t>aluable in</w:t>
      </w:r>
      <w:r w:rsidR="00287A8F">
        <w:t xml:space="preserve"> gathe</w:t>
      </w:r>
      <w:r w:rsidR="00294813">
        <w:t>ring</w:t>
      </w:r>
      <w:r w:rsidR="00287A8F">
        <w:t xml:space="preserve"> data about</w:t>
      </w:r>
      <w:r w:rsidR="00B36724">
        <w:t xml:space="preserve"> the teachers we are coaching.</w:t>
      </w:r>
    </w:p>
    <w:p w:rsidR="002A51A8" w:rsidRDefault="002A51A8" w:rsidP="00A90A97"/>
    <w:p w:rsidR="002A51A8" w:rsidRDefault="002A51A8" w:rsidP="00A90A97">
      <w:r>
        <w:t xml:space="preserve">Whilst the </w:t>
      </w:r>
      <w:r w:rsidR="00287A8F">
        <w:t xml:space="preserve">results of the </w:t>
      </w:r>
      <w:r>
        <w:t xml:space="preserve">study confirmed that </w:t>
      </w:r>
      <w:r w:rsidR="00517810">
        <w:t xml:space="preserve">the </w:t>
      </w:r>
      <w:r>
        <w:t>students</w:t>
      </w:r>
      <w:r w:rsidR="005E5E72">
        <w:t>’</w:t>
      </w:r>
      <w:r>
        <w:t xml:space="preserve"> achievement was higher in the classrooms of teachers who </w:t>
      </w:r>
      <w:r w:rsidR="005E5E72">
        <w:t>possessed high self efficacy and interacted more extensively with their coaches</w:t>
      </w:r>
      <w:r w:rsidR="00B36724">
        <w:t>,</w:t>
      </w:r>
      <w:r w:rsidR="005E5E72">
        <w:t xml:space="preserve"> it did not confirm the notion that coaching</w:t>
      </w:r>
      <w:r w:rsidR="00287A8F">
        <w:t xml:space="preserve"> was more effective with</w:t>
      </w:r>
      <w:r w:rsidR="005E5E72">
        <w:t xml:space="preserve"> teachers who possessed high self efficacy. The study found that all teachers regardless of their level of self efficacy were more effective with increased contact with their coaches, however it is interesting to note that the range of coaching behaviours included in this study were substantially below the level recommended by coaching advocates</w:t>
      </w:r>
      <w:r w:rsidR="00B36724">
        <w:t xml:space="preserve"> and the perceived understanding our team has of the role of a coach.</w:t>
      </w:r>
    </w:p>
    <w:p w:rsidR="009652E0" w:rsidRDefault="009652E0" w:rsidP="00A90A97"/>
    <w:p w:rsidR="009652E0" w:rsidRDefault="00287A8F" w:rsidP="00A90A97">
      <w:r>
        <w:t>This highlights our teams need to develop a common</w:t>
      </w:r>
      <w:r w:rsidR="009652E0">
        <w:t xml:space="preserve"> understanding of what coaching looks like in our schools. </w:t>
      </w:r>
      <w:r w:rsidR="0045447F">
        <w:t>‘</w:t>
      </w:r>
      <w:r w:rsidR="009652E0">
        <w:t>Coaching</w:t>
      </w:r>
      <w:r w:rsidR="0045447F">
        <w:t>’ as defined</w:t>
      </w:r>
      <w:r w:rsidR="009652E0">
        <w:t xml:space="preserve"> in the ‘Seven Principles of Highly Effective Schools</w:t>
      </w:r>
      <w:r w:rsidR="0045447F">
        <w:t>’</w:t>
      </w:r>
      <w:r w:rsidR="009652E0">
        <w:t xml:space="preserve"> (DEECD 2007)</w:t>
      </w:r>
      <w:r w:rsidR="0045447F">
        <w:t>,</w:t>
      </w:r>
      <w:r w:rsidR="009652E0">
        <w:t xml:space="preserve"> is a specialised practice wher</w:t>
      </w:r>
      <w:r w:rsidR="0045447F">
        <w:t>e the coach uses purposeful questioning to move</w:t>
      </w:r>
      <w:r w:rsidR="009652E0">
        <w:t xml:space="preserve"> the teacher towards </w:t>
      </w:r>
      <w:r w:rsidR="00BB0A51">
        <w:t>new understandings. A vital component of the coaching cycle is classroom observation and interestingly in Ross’ st</w:t>
      </w:r>
      <w:r w:rsidR="0045447F">
        <w:t>udy there was an absence of classroom/peer</w:t>
      </w:r>
      <w:r w:rsidR="00BB0A51">
        <w:t xml:space="preserve"> observation, in fact only two teachers invited the coaches into their classroom and this was to role model and</w:t>
      </w:r>
      <w:r w:rsidR="0045447F">
        <w:t>/or</w:t>
      </w:r>
      <w:r w:rsidR="00BB0A51">
        <w:t xml:space="preserve"> demonstrate a particular teaching strategy.</w:t>
      </w:r>
    </w:p>
    <w:p w:rsidR="00BB0A51" w:rsidRDefault="00BB0A51" w:rsidP="00A90A97"/>
    <w:p w:rsidR="00BB0A51" w:rsidRDefault="00FB1465" w:rsidP="00A90A97">
      <w:r>
        <w:t>There seems to be a common misunderstanding</w:t>
      </w:r>
      <w:r w:rsidR="00287A8F">
        <w:t xml:space="preserve"> in schools about</w:t>
      </w:r>
      <w:r w:rsidR="00BB0A51">
        <w:t xml:space="preserve"> the ro</w:t>
      </w:r>
      <w:r w:rsidR="00287A8F">
        <w:t>le of a mentor in comparison to the role of a</w:t>
      </w:r>
      <w:r w:rsidR="00BB0A51">
        <w:t xml:space="preserve"> coach</w:t>
      </w:r>
      <w:r>
        <w:t xml:space="preserve">. </w:t>
      </w:r>
      <w:r w:rsidR="00BB0A51">
        <w:t>The</w:t>
      </w:r>
      <w:r w:rsidR="00287A8F">
        <w:t xml:space="preserve"> coaches in Ross’ study worked with the teachers</w:t>
      </w:r>
      <w:r w:rsidR="00BB0A51">
        <w:t xml:space="preserve"> as expert</w:t>
      </w:r>
      <w:r>
        <w:t xml:space="preserve">s in </w:t>
      </w:r>
      <w:r w:rsidR="00287A8F">
        <w:t>‘</w:t>
      </w:r>
      <w:r>
        <w:t>content</w:t>
      </w:r>
      <w:r w:rsidR="00287A8F">
        <w:t>’</w:t>
      </w:r>
      <w:r>
        <w:t xml:space="preserve"> knowledge. </w:t>
      </w:r>
      <w:r w:rsidR="00BB0A51">
        <w:t>Whilst a coach m</w:t>
      </w:r>
      <w:r w:rsidR="00287A8F">
        <w:t>ust have knowledge in various</w:t>
      </w:r>
      <w:r w:rsidR="00BB0A51">
        <w:t xml:space="preserve"> content areas their role is not to provide expert content knowledge to the teacher but rather to use their skill in questio</w:t>
      </w:r>
      <w:r>
        <w:t>ning and reflection to allow</w:t>
      </w:r>
      <w:r w:rsidR="00BB0A51">
        <w:t xml:space="preserve"> teacher</w:t>
      </w:r>
      <w:r>
        <w:t>s</w:t>
      </w:r>
      <w:r w:rsidR="00BB0A51">
        <w:t xml:space="preserve"> to see how the delivery of their content is crucial in ensuring</w:t>
      </w:r>
      <w:r w:rsidR="0045447F">
        <w:t xml:space="preserve"> that</w:t>
      </w:r>
      <w:r w:rsidR="00BB0A51">
        <w:t xml:space="preserve"> students</w:t>
      </w:r>
      <w:r>
        <w:t xml:space="preserve"> are</w:t>
      </w:r>
      <w:r w:rsidR="00BB0A51">
        <w:t xml:space="preserve"> engaged and using higher order</w:t>
      </w:r>
      <w:r w:rsidR="0045447F">
        <w:t xml:space="preserve"> thinking to learn the content in the most effective way</w:t>
      </w:r>
      <w:r w:rsidR="00287A8F">
        <w:t xml:space="preserve"> possible</w:t>
      </w:r>
      <w:r w:rsidR="0045447F">
        <w:t>.</w:t>
      </w:r>
      <w:r w:rsidR="007B1FF1">
        <w:t xml:space="preserve"> </w:t>
      </w:r>
      <w:r w:rsidR="00BB0A51">
        <w:t>Therefor</w:t>
      </w:r>
      <w:r>
        <w:t>e,</w:t>
      </w:r>
      <w:r w:rsidR="00BB0A51">
        <w:t xml:space="preserve"> although the findings in this study </w:t>
      </w:r>
      <w:r>
        <w:t xml:space="preserve">conclude </w:t>
      </w:r>
      <w:r w:rsidR="00BB0A51">
        <w:t>that all teachers with both low and high efficacy belief benefited from their interaction with a coach</w:t>
      </w:r>
      <w:r>
        <w:t>,</w:t>
      </w:r>
      <w:r w:rsidR="00BB0A51">
        <w:t xml:space="preserve"> I’m not sure that the teachers were act</w:t>
      </w:r>
      <w:r>
        <w:t>ually being ‘coached</w:t>
      </w:r>
      <w:r w:rsidR="00BB0A51">
        <w:t>’. The way the coaches interacted with the teacher</w:t>
      </w:r>
      <w:r w:rsidR="007B1FF1">
        <w:t>s in the study</w:t>
      </w:r>
      <w:r w:rsidR="00BB0A51">
        <w:t xml:space="preserve"> reflected a mentoring partnership where </w:t>
      </w:r>
      <w:r w:rsidR="00287A8F">
        <w:t xml:space="preserve">the </w:t>
      </w:r>
      <w:r w:rsidR="00BB0A51">
        <w:t xml:space="preserve">imparting </w:t>
      </w:r>
      <w:r w:rsidR="00287A8F">
        <w:t xml:space="preserve">of </w:t>
      </w:r>
      <w:r w:rsidR="00BB0A51">
        <w:t>expert knowledge was the basis of their interactions</w:t>
      </w:r>
      <w:r w:rsidR="007B1FF1">
        <w:t xml:space="preserve">. </w:t>
      </w:r>
    </w:p>
    <w:p w:rsidR="007B1FF1" w:rsidRDefault="007B1FF1" w:rsidP="00A90A97"/>
    <w:p w:rsidR="00BB0A51" w:rsidRDefault="00BB0A51" w:rsidP="00A90A97">
      <w:r>
        <w:t>The study accurately reflects the</w:t>
      </w:r>
      <w:r w:rsidR="00647978">
        <w:t xml:space="preserve"> misinterpretation</w:t>
      </w:r>
      <w:r w:rsidR="007B1FF1">
        <w:t>s</w:t>
      </w:r>
      <w:r w:rsidR="00647978">
        <w:t xml:space="preserve"> of the coach’s</w:t>
      </w:r>
      <w:r w:rsidR="00943A8B">
        <w:t xml:space="preserve"> role in</w:t>
      </w:r>
      <w:r w:rsidR="00C50106">
        <w:t xml:space="preserve"> many of the schools our team members are</w:t>
      </w:r>
      <w:r>
        <w:t xml:space="preserve"> working</w:t>
      </w:r>
      <w:r w:rsidR="00647978">
        <w:t xml:space="preserve"> in and highlights </w:t>
      </w:r>
      <w:r w:rsidR="00943A8B">
        <w:t xml:space="preserve">importance of </w:t>
      </w:r>
      <w:r w:rsidR="00647978">
        <w:t>the work by Julie Boyd in ‘Coaching in Context’, where she states that, ‘matching the type of support required to the individual teacher is extremely important in assisting teachers to improve their</w:t>
      </w:r>
      <w:r w:rsidR="007B1FF1">
        <w:t xml:space="preserve"> practice (Boyd, 2008, p. 15).</w:t>
      </w:r>
      <w:r w:rsidR="00647978">
        <w:t xml:space="preserve"> Her table outlining </w:t>
      </w:r>
      <w:r w:rsidR="00375D10">
        <w:t>the various teacher levels and appropriate forms of support clearly identifies ‘advanced professionals’ as teachers who are a</w:t>
      </w:r>
      <w:r w:rsidR="00943A8B">
        <w:t>t the peak time in their</w:t>
      </w:r>
      <w:r w:rsidR="00375D10">
        <w:t xml:space="preserve"> development</w:t>
      </w:r>
      <w:r w:rsidR="00943A8B">
        <w:t xml:space="preserve"> as teachers</w:t>
      </w:r>
      <w:r w:rsidR="00375D10">
        <w:t xml:space="preserve"> to embark on a coaching </w:t>
      </w:r>
      <w:r w:rsidR="00C92E22">
        <w:t>experience</w:t>
      </w:r>
      <w:r w:rsidR="00375D10">
        <w:t xml:space="preserve">. It is the </w:t>
      </w:r>
      <w:r w:rsidR="007B1FF1">
        <w:t>‘</w:t>
      </w:r>
      <w:r w:rsidR="00375D10">
        <w:t>advanced professional</w:t>
      </w:r>
      <w:r w:rsidR="007B1FF1">
        <w:t>’</w:t>
      </w:r>
      <w:r w:rsidR="00375D10">
        <w:t xml:space="preserve"> who is </w:t>
      </w:r>
      <w:r w:rsidR="00C92E22">
        <w:t xml:space="preserve">at the stage of their career where they are </w:t>
      </w:r>
      <w:r w:rsidR="00375D10">
        <w:t>making conscious decisions about the effectiveness of their teaching</w:t>
      </w:r>
      <w:r w:rsidR="00F47DD8">
        <w:t xml:space="preserve"> and learning and the cognitive elements of a coaching relationship</w:t>
      </w:r>
      <w:r w:rsidR="00D36209">
        <w:t xml:space="preserve"> are</w:t>
      </w:r>
      <w:r w:rsidR="00C92E22">
        <w:t xml:space="preserve"> vital if</w:t>
      </w:r>
      <w:r w:rsidR="007B1FF1">
        <w:t xml:space="preserve"> the teacher</w:t>
      </w:r>
      <w:r w:rsidR="00F47DD8">
        <w:t xml:space="preserve"> </w:t>
      </w:r>
      <w:r w:rsidR="00C92E22">
        <w:t>is to move</w:t>
      </w:r>
      <w:r w:rsidR="00D36209">
        <w:t xml:space="preserve"> forward in their development at this stage.</w:t>
      </w:r>
    </w:p>
    <w:p w:rsidR="00F47DD8" w:rsidRDefault="00F47DD8" w:rsidP="00A90A97"/>
    <w:p w:rsidR="00F47DD8" w:rsidRDefault="00F47DD8" w:rsidP="00A90A97">
      <w:r>
        <w:t>Ross’</w:t>
      </w:r>
      <w:r w:rsidR="001E4272">
        <w:t xml:space="preserve"> study has enable</w:t>
      </w:r>
      <w:r w:rsidR="004E2954">
        <w:t>d</w:t>
      </w:r>
      <w:r w:rsidR="001E4272">
        <w:t xml:space="preserve"> me to understand</w:t>
      </w:r>
      <w:r w:rsidR="004E2954">
        <w:t xml:space="preserve"> that when our team is</w:t>
      </w:r>
      <w:r>
        <w:t xml:space="preserve"> exploring the </w:t>
      </w:r>
      <w:r w:rsidR="004E2954">
        <w:t>‘readiness’ of the teacher being coached we</w:t>
      </w:r>
      <w:r>
        <w:t xml:space="preserve"> will have to ensure that the ‘coaching model’ </w:t>
      </w:r>
      <w:r w:rsidR="004E2954">
        <w:t>is</w:t>
      </w:r>
      <w:r w:rsidR="001E4272">
        <w:t xml:space="preserve"> clearly defined if the data collected is to accurately reflect the ‘readiness’ of the teacher. </w:t>
      </w:r>
      <w:r w:rsidR="00BD36D4">
        <w:t xml:space="preserve">I believe a starting point in my action research will be </w:t>
      </w:r>
      <w:r w:rsidR="004E2954">
        <w:t xml:space="preserve">for the team </w:t>
      </w:r>
      <w:r w:rsidR="00BD36D4">
        <w:t xml:space="preserve">to explore the notion of a teacher’s sense of efficacy using the instruments created by Gibson and Dembo (, Stein and Wang (1988) and McLaughlin and Marsh (1978). This will give the team a starting point to determine the types of teachers who are electing or being nominated to be coached. I am also interested in exploring the </w:t>
      </w:r>
      <w:r w:rsidR="00260515">
        <w:t xml:space="preserve">extended </w:t>
      </w:r>
      <w:r w:rsidR="00BD36D4">
        <w:t xml:space="preserve">causal chain </w:t>
      </w:r>
      <w:r w:rsidR="00260515">
        <w:t>(</w:t>
      </w:r>
      <w:r w:rsidR="00BD36D4">
        <w:t>McL</w:t>
      </w:r>
      <w:r w:rsidR="00260515">
        <w:t>aughlin and Marsh, 1978) - from teacher efficacy to teacher behaviour to student efficacy to student behaviour to student achievement through focused stud</w:t>
      </w:r>
      <w:r w:rsidR="00E058E5">
        <w:t xml:space="preserve">y on the teachers being coached through exploration of the comparison of teacher efficacy and summative data such as </w:t>
      </w:r>
      <w:smartTag w:uri="urn:schemas-microsoft-com:office:smarttags" w:element="place">
        <w:smartTag w:uri="urn:schemas-microsoft-com:office:smarttags" w:element="City">
          <w:r w:rsidR="00E058E5">
            <w:t>NAPLAN</w:t>
          </w:r>
        </w:smartTag>
        <w:r w:rsidR="00E058E5">
          <w:t xml:space="preserve">, </w:t>
        </w:r>
        <w:smartTag w:uri="urn:schemas-microsoft-com:office:smarttags" w:element="State">
          <w:r w:rsidR="00E058E5">
            <w:t>ON</w:t>
          </w:r>
        </w:smartTag>
      </w:smartTag>
      <w:r w:rsidR="00E058E5">
        <w:t xml:space="preserve"> DEMAND and reported VELS Levels.</w:t>
      </w:r>
    </w:p>
    <w:p w:rsidR="00260515" w:rsidRDefault="00260515" w:rsidP="00A90A97"/>
    <w:p w:rsidR="00AC19F3" w:rsidRDefault="00260515" w:rsidP="00A90A97">
      <w:r>
        <w:t xml:space="preserve">Ross’ study stated that whilst ‘no previous study has linked teacher efficacy to coaching’ (Ross, 1992, p.52) such a link </w:t>
      </w:r>
      <w:r w:rsidRPr="00260515">
        <w:rPr>
          <w:i/>
        </w:rPr>
        <w:t>is</w:t>
      </w:r>
      <w:r>
        <w:rPr>
          <w:i/>
        </w:rPr>
        <w:t xml:space="preserve"> </w:t>
      </w:r>
      <w:r>
        <w:t xml:space="preserve">credible. </w:t>
      </w:r>
      <w:r w:rsidR="00AC19F3">
        <w:t>The ‘readine</w:t>
      </w:r>
      <w:r w:rsidR="004E2954">
        <w:t>ss’ of a teacher for coaching with a particular focus on</w:t>
      </w:r>
      <w:r w:rsidR="00AC19F3">
        <w:t xml:space="preserve"> their level of efficacy is crucial</w:t>
      </w:r>
      <w:r w:rsidR="004E2954">
        <w:t xml:space="preserve"> step towards understanding how</w:t>
      </w:r>
      <w:r w:rsidR="00AC19F3">
        <w:t xml:space="preserve"> coaching</w:t>
      </w:r>
      <w:r w:rsidR="004E2954">
        <w:t xml:space="preserve"> can be most effective</w:t>
      </w:r>
      <w:r w:rsidR="00AC19F3">
        <w:t xml:space="preserve">. </w:t>
      </w:r>
      <w:r w:rsidR="004E2954">
        <w:t xml:space="preserve">Our team agreed wholeheartedly with Ross’ statement that, </w:t>
      </w:r>
      <w:r>
        <w:t>‘Teachers who believe they will make a difference are more likely to see coaching as an opportunity to expand and consolidate their teaching techniques. In contrast, teachers who see student learning as swamped by uncontrollable forces might regard coa</w:t>
      </w:r>
      <w:r w:rsidR="00AC19F3">
        <w:t xml:space="preserve">ching as nothing but more work. </w:t>
      </w:r>
      <w:r>
        <w:t>Similarly, teachers with strong b</w:t>
      </w:r>
      <w:r w:rsidR="001501C7">
        <w:t>eliefs in their own effectiveness</w:t>
      </w:r>
      <w:r w:rsidR="00AC19F3">
        <w:t xml:space="preserve"> </w:t>
      </w:r>
      <w:r w:rsidR="001501C7">
        <w:t xml:space="preserve">would be more willing to accept the risk of negative feedback from a </w:t>
      </w:r>
      <w:r w:rsidR="00AC19F3">
        <w:t>coach’ (</w:t>
      </w:r>
      <w:r w:rsidR="001501C7">
        <w:t>Ross, 1992, p.52)</w:t>
      </w:r>
      <w:r w:rsidR="007B1FF1">
        <w:t>’.</w:t>
      </w:r>
    </w:p>
    <w:p w:rsidR="007B1FF1" w:rsidRDefault="007B1FF1" w:rsidP="00A90A97"/>
    <w:p w:rsidR="002A51A8" w:rsidRDefault="00A96DA0" w:rsidP="00A90A97">
      <w:r>
        <w:t>The</w:t>
      </w:r>
      <w:r w:rsidR="00E058E5">
        <w:t xml:space="preserve"> need to define what factors make coaching most effective</w:t>
      </w:r>
      <w:r>
        <w:t xml:space="preserve"> </w:t>
      </w:r>
      <w:r w:rsidR="007B1FF1">
        <w:t>resonated in the findings of this study. Like Ross I am not questioning the power of coaching as a professional learn</w:t>
      </w:r>
      <w:r w:rsidR="000A6B85">
        <w:t>ing model howe</w:t>
      </w:r>
      <w:r>
        <w:t>ver I do believe there is a need to discover</w:t>
      </w:r>
      <w:r w:rsidR="007B1FF1">
        <w:t xml:space="preserve"> more about the ‘readine</w:t>
      </w:r>
      <w:r w:rsidR="000A6B85">
        <w:t>ss’ of the teach</w:t>
      </w:r>
      <w:r w:rsidR="00E058E5">
        <w:t>er to be coached in an attempt</w:t>
      </w:r>
      <w:r>
        <w:t xml:space="preserve"> to establish</w:t>
      </w:r>
      <w:r w:rsidR="000A6B85">
        <w:t xml:space="preserve"> a coaching model that is not only effective</w:t>
      </w:r>
      <w:r>
        <w:t xml:space="preserve"> in our schools but sustainable.</w:t>
      </w:r>
    </w:p>
    <w:p w:rsidR="00AB289C" w:rsidRDefault="00AB289C" w:rsidP="00A90A97"/>
    <w:p w:rsidR="00AB289C" w:rsidRPr="00AE2B70" w:rsidRDefault="00AE2B70" w:rsidP="00A90A97">
      <w:pPr>
        <w:rPr>
          <w:b/>
          <w:u w:val="single"/>
        </w:rPr>
      </w:pPr>
      <w:r w:rsidRPr="00AE2B70">
        <w:rPr>
          <w:b/>
          <w:u w:val="single"/>
        </w:rPr>
        <w:t>REFERENCES</w:t>
      </w:r>
    </w:p>
    <w:p w:rsidR="00AE2B70" w:rsidRDefault="00AE2B70" w:rsidP="00A90A97"/>
    <w:p w:rsidR="00AE2B70" w:rsidRDefault="00C7127B" w:rsidP="00A90A97">
      <w:r>
        <w:t xml:space="preserve">Ross, John. A. </w:t>
      </w:r>
      <w:r w:rsidR="00AE2B70" w:rsidRPr="00C7127B">
        <w:t>Teacher</w:t>
      </w:r>
      <w:r w:rsidR="00AE2B70" w:rsidRPr="00AE2B70">
        <w:rPr>
          <w:i/>
        </w:rPr>
        <w:t xml:space="preserve"> </w:t>
      </w:r>
      <w:r w:rsidR="00AE2B70" w:rsidRPr="002442A5">
        <w:t>Efficacy and the Effects of Coaching on Student Achievement</w:t>
      </w:r>
      <w:r w:rsidR="00AE2B70">
        <w:t>, Canadian Journal of Education 17:1 (1992)</w:t>
      </w:r>
      <w:r>
        <w:t>.</w:t>
      </w:r>
    </w:p>
    <w:p w:rsidR="00AE2B70" w:rsidRDefault="00AE2B70" w:rsidP="00A90A97"/>
    <w:p w:rsidR="00AE2B70" w:rsidRDefault="00AE2B70" w:rsidP="00A90A97">
      <w:r>
        <w:t>Boyd, Juli</w:t>
      </w:r>
      <w:r w:rsidR="00C7127B">
        <w:t xml:space="preserve">e. (2008). Coaching in Context, </w:t>
      </w:r>
      <w:r>
        <w:t xml:space="preserve">State of </w:t>
      </w:r>
      <w:smartTag w:uri="urn:schemas-microsoft-com:office:smarttags" w:element="State">
        <w:smartTag w:uri="urn:schemas-microsoft-com:office:smarttags" w:element="place">
          <w:r>
            <w:t>Victoria</w:t>
          </w:r>
        </w:smartTag>
      </w:smartTag>
      <w:r w:rsidR="00C7127B">
        <w:t>,</w:t>
      </w:r>
      <w:r>
        <w:t xml:space="preserve"> DEECD</w:t>
      </w:r>
      <w:r w:rsidR="00C7127B">
        <w:t>.</w:t>
      </w:r>
    </w:p>
    <w:p w:rsidR="00AE2B70" w:rsidRDefault="00AE2B70" w:rsidP="00A90A97"/>
    <w:p w:rsidR="002442A5" w:rsidRPr="0041653C" w:rsidRDefault="002442A5" w:rsidP="002442A5">
      <w:pPr>
        <w:rPr>
          <w:color w:val="000000"/>
        </w:rPr>
      </w:pPr>
      <w:r w:rsidRPr="0041653C">
        <w:rPr>
          <w:color w:val="000000"/>
        </w:rPr>
        <w:t xml:space="preserve">Department of Education &amp; Training, (2005) ‘Professional Learning in Effective Schools: The Seven Principles of Highly Effective Professional Learning’. McLaren Press Abbotsford </w:t>
      </w:r>
      <w:smartTag w:uri="urn:schemas-microsoft-com:office:smarttags" w:element="place">
        <w:smartTag w:uri="urn:schemas-microsoft-com:office:smarttags" w:element="State">
          <w:r w:rsidRPr="0041653C">
            <w:rPr>
              <w:color w:val="000000"/>
            </w:rPr>
            <w:t>Victoria</w:t>
          </w:r>
        </w:smartTag>
      </w:smartTag>
      <w:r w:rsidRPr="0041653C">
        <w:rPr>
          <w:color w:val="000000"/>
        </w:rPr>
        <w:t>.</w:t>
      </w:r>
    </w:p>
    <w:p w:rsidR="00AE2B70" w:rsidRDefault="00AE2B70" w:rsidP="00A90A97"/>
    <w:p w:rsidR="00AE2B70" w:rsidRPr="00AE2B70" w:rsidRDefault="00AE2B70" w:rsidP="00A90A97"/>
    <w:p w:rsidR="00236292" w:rsidRDefault="00236292" w:rsidP="00A90A97"/>
    <w:p w:rsidR="00236292" w:rsidRDefault="00236292" w:rsidP="00A90A97"/>
    <w:p w:rsidR="00A90A97" w:rsidRDefault="00A90A97" w:rsidP="00A90A97"/>
    <w:p w:rsidR="00A90A97" w:rsidRDefault="00A90A97" w:rsidP="00A90A97"/>
    <w:p w:rsidR="00641C0A" w:rsidRDefault="00641C0A"/>
    <w:p w:rsidR="00160EEA" w:rsidRPr="00730959" w:rsidRDefault="00160EEA"/>
    <w:sectPr w:rsidR="00160EEA" w:rsidRPr="0073095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862589"/>
    <w:multiLevelType w:val="hybridMultilevel"/>
    <w:tmpl w:val="6342491A"/>
    <w:lvl w:ilvl="0" w:tplc="0C090001">
      <w:numFmt w:val="bullet"/>
      <w:lvlText w:val=""/>
      <w:lvlJc w:val="left"/>
      <w:pPr>
        <w:tabs>
          <w:tab w:val="num" w:pos="720"/>
        </w:tabs>
        <w:ind w:left="720" w:hanging="360"/>
      </w:pPr>
      <w:rPr>
        <w:rFonts w:ascii="Symbol" w:eastAsia="Times New Roman" w:hAnsi="Symbol"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D3531"/>
    <w:rsid w:val="00044887"/>
    <w:rsid w:val="00046E10"/>
    <w:rsid w:val="000A6B85"/>
    <w:rsid w:val="000F6573"/>
    <w:rsid w:val="001501C7"/>
    <w:rsid w:val="00150804"/>
    <w:rsid w:val="00160EEA"/>
    <w:rsid w:val="00190BF2"/>
    <w:rsid w:val="001A2068"/>
    <w:rsid w:val="001E4272"/>
    <w:rsid w:val="0020276D"/>
    <w:rsid w:val="00206209"/>
    <w:rsid w:val="002117E2"/>
    <w:rsid w:val="00214AA3"/>
    <w:rsid w:val="002210B8"/>
    <w:rsid w:val="0023086C"/>
    <w:rsid w:val="00236292"/>
    <w:rsid w:val="002442A5"/>
    <w:rsid w:val="00260515"/>
    <w:rsid w:val="00263B19"/>
    <w:rsid w:val="00276347"/>
    <w:rsid w:val="00277945"/>
    <w:rsid w:val="00282CD8"/>
    <w:rsid w:val="00284AB1"/>
    <w:rsid w:val="00287A8F"/>
    <w:rsid w:val="00294813"/>
    <w:rsid w:val="00297CDD"/>
    <w:rsid w:val="002A51A8"/>
    <w:rsid w:val="002B6D8B"/>
    <w:rsid w:val="002F7E61"/>
    <w:rsid w:val="003070D0"/>
    <w:rsid w:val="00333AD5"/>
    <w:rsid w:val="00335A90"/>
    <w:rsid w:val="003562E0"/>
    <w:rsid w:val="00372058"/>
    <w:rsid w:val="00374C36"/>
    <w:rsid w:val="00375D10"/>
    <w:rsid w:val="00384147"/>
    <w:rsid w:val="003A2E34"/>
    <w:rsid w:val="0045447F"/>
    <w:rsid w:val="004600AE"/>
    <w:rsid w:val="00495BDE"/>
    <w:rsid w:val="00497845"/>
    <w:rsid w:val="004B1843"/>
    <w:rsid w:val="004E2954"/>
    <w:rsid w:val="00503236"/>
    <w:rsid w:val="00504B08"/>
    <w:rsid w:val="005134EB"/>
    <w:rsid w:val="00517810"/>
    <w:rsid w:val="00533C5B"/>
    <w:rsid w:val="00534962"/>
    <w:rsid w:val="0056788D"/>
    <w:rsid w:val="005A7BBC"/>
    <w:rsid w:val="005B567E"/>
    <w:rsid w:val="005E5E72"/>
    <w:rsid w:val="00634545"/>
    <w:rsid w:val="00641C0A"/>
    <w:rsid w:val="00647978"/>
    <w:rsid w:val="00651FC1"/>
    <w:rsid w:val="00652A10"/>
    <w:rsid w:val="006A2146"/>
    <w:rsid w:val="006C2E27"/>
    <w:rsid w:val="00713EBF"/>
    <w:rsid w:val="00730959"/>
    <w:rsid w:val="00787485"/>
    <w:rsid w:val="007A29FD"/>
    <w:rsid w:val="007A79B2"/>
    <w:rsid w:val="007B1FF1"/>
    <w:rsid w:val="007C733E"/>
    <w:rsid w:val="00807807"/>
    <w:rsid w:val="00822F5A"/>
    <w:rsid w:val="00824429"/>
    <w:rsid w:val="008510AC"/>
    <w:rsid w:val="00855FAF"/>
    <w:rsid w:val="008A5643"/>
    <w:rsid w:val="008A6488"/>
    <w:rsid w:val="008D3531"/>
    <w:rsid w:val="008D6A50"/>
    <w:rsid w:val="00943A8B"/>
    <w:rsid w:val="00962AA8"/>
    <w:rsid w:val="009652E0"/>
    <w:rsid w:val="009E4119"/>
    <w:rsid w:val="00A241BC"/>
    <w:rsid w:val="00A44176"/>
    <w:rsid w:val="00A74B11"/>
    <w:rsid w:val="00A90A97"/>
    <w:rsid w:val="00A96DA0"/>
    <w:rsid w:val="00AB289C"/>
    <w:rsid w:val="00AC19F3"/>
    <w:rsid w:val="00AC432A"/>
    <w:rsid w:val="00AE2B70"/>
    <w:rsid w:val="00B14673"/>
    <w:rsid w:val="00B36724"/>
    <w:rsid w:val="00B60E79"/>
    <w:rsid w:val="00BA2014"/>
    <w:rsid w:val="00BB0A51"/>
    <w:rsid w:val="00BB32B7"/>
    <w:rsid w:val="00BC7A70"/>
    <w:rsid w:val="00BD364A"/>
    <w:rsid w:val="00BD36D4"/>
    <w:rsid w:val="00BE58B6"/>
    <w:rsid w:val="00C3252F"/>
    <w:rsid w:val="00C50106"/>
    <w:rsid w:val="00C7127B"/>
    <w:rsid w:val="00C7787D"/>
    <w:rsid w:val="00C826AC"/>
    <w:rsid w:val="00C8288A"/>
    <w:rsid w:val="00C92E22"/>
    <w:rsid w:val="00CE16A4"/>
    <w:rsid w:val="00CF21BA"/>
    <w:rsid w:val="00D36209"/>
    <w:rsid w:val="00D832F7"/>
    <w:rsid w:val="00D846DC"/>
    <w:rsid w:val="00D94CFF"/>
    <w:rsid w:val="00D97776"/>
    <w:rsid w:val="00DA4FF4"/>
    <w:rsid w:val="00DC4C4B"/>
    <w:rsid w:val="00DD209B"/>
    <w:rsid w:val="00E058E5"/>
    <w:rsid w:val="00E100A2"/>
    <w:rsid w:val="00E10C7D"/>
    <w:rsid w:val="00E21AC1"/>
    <w:rsid w:val="00E22A2D"/>
    <w:rsid w:val="00E5454F"/>
    <w:rsid w:val="00E83F96"/>
    <w:rsid w:val="00E92A2A"/>
    <w:rsid w:val="00F47DD8"/>
    <w:rsid w:val="00F63FB5"/>
    <w:rsid w:val="00F93497"/>
    <w:rsid w:val="00FB1465"/>
    <w:rsid w:val="00FD033D"/>
    <w:rsid w:val="00FE68F3"/>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3598</Words>
  <Characters>18833</Characters>
  <Application>Microsoft Office Word</Application>
  <DocSecurity>4</DocSecurity>
  <Lines>156</Lines>
  <Paragraphs>44</Paragraphs>
  <ScaleCrop>false</ScaleCrop>
  <HeadingPairs>
    <vt:vector size="2" baseType="variant">
      <vt:variant>
        <vt:lpstr>Title</vt:lpstr>
      </vt:variant>
      <vt:variant>
        <vt:i4>1</vt:i4>
      </vt:variant>
    </vt:vector>
  </HeadingPairs>
  <TitlesOfParts>
    <vt:vector size="1" baseType="lpstr">
      <vt:lpstr>Assignment 2 – Gervasoni</vt:lpstr>
    </vt:vector>
  </TitlesOfParts>
  <Company>Department of Education and Training</Company>
  <LinksUpToDate>false</LinksUpToDate>
  <CharactersWithSpaces>22387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 2 – Gervasoni</dc:title>
  <dc:subject/>
  <dc:creator>02523066</dc:creator>
  <cp:keywords/>
  <dc:description/>
  <cp:lastModifiedBy>Bryony Lowe</cp:lastModifiedBy>
  <cp:revision>2</cp:revision>
  <dcterms:created xsi:type="dcterms:W3CDTF">2009-06-23T08:04:00Z</dcterms:created>
  <dcterms:modified xsi:type="dcterms:W3CDTF">2009-06-23T08:04:00Z</dcterms:modified>
</cp:coreProperties>
</file>